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B749" w14:textId="77777777" w:rsidR="005E2764" w:rsidRPr="00EA1C64" w:rsidRDefault="00EA1C64">
      <w:pPr>
        <w:jc w:val="center"/>
        <w:rPr>
          <w:b/>
          <w:lang w:val="it-IT"/>
        </w:rPr>
      </w:pPr>
      <w:r w:rsidRPr="00EA1C64">
        <w:rPr>
          <w:b/>
          <w:lang w:val="it-IT"/>
        </w:rPr>
        <w:t>SERVICII DE NETWORKING SI ACCES LA ECOSISTEMUL DE INOVARE</w:t>
      </w:r>
    </w:p>
    <w:p w14:paraId="5397B74A" w14:textId="77777777" w:rsidR="005E2764" w:rsidRPr="00EA1C64" w:rsidRDefault="005E2764">
      <w:pPr>
        <w:jc w:val="center"/>
        <w:rPr>
          <w:lang w:val="it-IT"/>
        </w:rPr>
      </w:pPr>
    </w:p>
    <w:tbl>
      <w:tblPr>
        <w:tblStyle w:val="1"/>
        <w:tblW w:w="14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70"/>
        <w:gridCol w:w="2080"/>
        <w:gridCol w:w="900"/>
        <w:gridCol w:w="675"/>
        <w:gridCol w:w="585"/>
        <w:gridCol w:w="930"/>
        <w:gridCol w:w="1290"/>
        <w:gridCol w:w="990"/>
        <w:gridCol w:w="6825"/>
      </w:tblGrid>
      <w:tr w:rsidR="005E2764" w14:paraId="5397B752" w14:textId="77777777">
        <w:trPr>
          <w:trHeight w:val="390"/>
          <w:tblHeader/>
        </w:trPr>
        <w:tc>
          <w:tcPr>
            <w:tcW w:w="469" w:type="dxa"/>
            <w:vMerge w:val="restart"/>
            <w:shd w:val="clear" w:color="auto" w:fill="EDEDED"/>
            <w:tcMar>
              <w:top w:w="40" w:type="dxa"/>
              <w:left w:w="40" w:type="dxa"/>
              <w:bottom w:w="40" w:type="dxa"/>
              <w:right w:w="40" w:type="dxa"/>
            </w:tcMar>
            <w:vAlign w:val="center"/>
          </w:tcPr>
          <w:p w14:paraId="5397B74B"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2080" w:type="dxa"/>
            <w:vMerge w:val="restart"/>
            <w:shd w:val="clear" w:color="auto" w:fill="EDEDED"/>
            <w:tcMar>
              <w:top w:w="40" w:type="dxa"/>
              <w:left w:w="40" w:type="dxa"/>
              <w:bottom w:w="40" w:type="dxa"/>
              <w:right w:w="40" w:type="dxa"/>
            </w:tcMar>
            <w:vAlign w:val="center"/>
          </w:tcPr>
          <w:p w14:paraId="5397B74C" w14:textId="77777777" w:rsidR="005E2764" w:rsidRDefault="00EA1C64">
            <w:pPr>
              <w:spacing w:line="240" w:lineRule="auto"/>
              <w:rPr>
                <w:rFonts w:ascii="Calibri" w:eastAsia="Calibri" w:hAnsi="Calibri" w:cs="Calibri"/>
                <w:sz w:val="20"/>
                <w:szCs w:val="20"/>
              </w:rPr>
            </w:pPr>
            <w:proofErr w:type="spellStart"/>
            <w:r>
              <w:rPr>
                <w:rFonts w:ascii="Calibri" w:eastAsia="Calibri" w:hAnsi="Calibri" w:cs="Calibri"/>
                <w:sz w:val="20"/>
                <w:szCs w:val="20"/>
              </w:rPr>
              <w:t>Subiect</w:t>
            </w:r>
            <w:proofErr w:type="spellEnd"/>
          </w:p>
        </w:tc>
        <w:tc>
          <w:tcPr>
            <w:tcW w:w="900" w:type="dxa"/>
            <w:vMerge w:val="restart"/>
            <w:shd w:val="clear" w:color="auto" w:fill="EDEDED"/>
            <w:tcMar>
              <w:top w:w="40" w:type="dxa"/>
              <w:left w:w="40" w:type="dxa"/>
              <w:bottom w:w="40" w:type="dxa"/>
              <w:right w:w="40" w:type="dxa"/>
            </w:tcMar>
            <w:vAlign w:val="center"/>
          </w:tcPr>
          <w:p w14:paraId="5397B74D"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 xml:space="preserve"># </w:t>
            </w:r>
            <w:proofErr w:type="spellStart"/>
            <w:r>
              <w:rPr>
                <w:rFonts w:ascii="Calibri" w:eastAsia="Calibri" w:hAnsi="Calibri" w:cs="Calibri"/>
                <w:sz w:val="20"/>
                <w:szCs w:val="20"/>
              </w:rPr>
              <w:t>Bneficiari</w:t>
            </w:r>
            <w:proofErr w:type="spellEnd"/>
          </w:p>
        </w:tc>
        <w:tc>
          <w:tcPr>
            <w:tcW w:w="2190" w:type="dxa"/>
            <w:gridSpan w:val="3"/>
            <w:shd w:val="clear" w:color="auto" w:fill="EDEDED"/>
            <w:vAlign w:val="center"/>
          </w:tcPr>
          <w:p w14:paraId="5397B74E"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Din care</w:t>
            </w:r>
          </w:p>
        </w:tc>
        <w:tc>
          <w:tcPr>
            <w:tcW w:w="1290" w:type="dxa"/>
            <w:vMerge w:val="restart"/>
            <w:shd w:val="clear" w:color="auto" w:fill="EDEDED"/>
            <w:tcMar>
              <w:top w:w="40" w:type="dxa"/>
              <w:left w:w="40" w:type="dxa"/>
              <w:bottom w:w="40" w:type="dxa"/>
              <w:right w:w="40" w:type="dxa"/>
            </w:tcMar>
            <w:vAlign w:val="center"/>
          </w:tcPr>
          <w:p w14:paraId="5397B74F" w14:textId="77777777" w:rsidR="005E2764" w:rsidRDefault="00EA1C64">
            <w:pPr>
              <w:spacing w:line="240" w:lineRule="auto"/>
              <w:jc w:val="right"/>
              <w:rPr>
                <w:rFonts w:ascii="Calibri" w:eastAsia="Calibri" w:hAnsi="Calibri" w:cs="Calibri"/>
                <w:sz w:val="20"/>
                <w:szCs w:val="20"/>
              </w:rPr>
            </w:pPr>
            <w:r>
              <w:rPr>
                <w:rFonts w:ascii="Calibri" w:eastAsia="Calibri" w:hAnsi="Calibri" w:cs="Calibri"/>
                <w:sz w:val="20"/>
                <w:szCs w:val="20"/>
              </w:rPr>
              <w:t xml:space="preserve">Preț </w:t>
            </w:r>
            <w:proofErr w:type="spellStart"/>
            <w:r>
              <w:rPr>
                <w:rFonts w:ascii="Calibri" w:eastAsia="Calibri" w:hAnsi="Calibri" w:cs="Calibri"/>
                <w:sz w:val="20"/>
                <w:szCs w:val="20"/>
              </w:rPr>
              <w:t>unitar</w:t>
            </w:r>
            <w:proofErr w:type="spellEnd"/>
            <w:r>
              <w:rPr>
                <w:rFonts w:ascii="Calibri" w:eastAsia="Calibri" w:hAnsi="Calibri" w:cs="Calibri"/>
                <w:sz w:val="20"/>
                <w:szCs w:val="20"/>
              </w:rPr>
              <w:t xml:space="preserve"> (EUR)</w:t>
            </w:r>
            <w:r>
              <w:rPr>
                <w:rFonts w:ascii="Calibri" w:eastAsia="Calibri" w:hAnsi="Calibri" w:cs="Calibri"/>
                <w:sz w:val="20"/>
                <w:szCs w:val="20"/>
                <w:vertAlign w:val="superscript"/>
              </w:rPr>
              <w:footnoteReference w:id="1"/>
            </w:r>
          </w:p>
        </w:tc>
        <w:tc>
          <w:tcPr>
            <w:tcW w:w="990" w:type="dxa"/>
            <w:vMerge w:val="restart"/>
            <w:shd w:val="clear" w:color="auto" w:fill="EDEDED"/>
            <w:tcMar>
              <w:top w:w="40" w:type="dxa"/>
              <w:left w:w="40" w:type="dxa"/>
              <w:bottom w:w="40" w:type="dxa"/>
              <w:right w:w="40" w:type="dxa"/>
            </w:tcMar>
            <w:vAlign w:val="center"/>
          </w:tcPr>
          <w:p w14:paraId="5397B750" w14:textId="77777777" w:rsidR="005E2764" w:rsidRDefault="00EA1C64">
            <w:pPr>
              <w:spacing w:line="240" w:lineRule="auto"/>
              <w:jc w:val="center"/>
              <w:rPr>
                <w:rFonts w:ascii="Calibri" w:eastAsia="Calibri" w:hAnsi="Calibri" w:cs="Calibri"/>
                <w:sz w:val="20"/>
                <w:szCs w:val="20"/>
              </w:rPr>
            </w:pPr>
            <w:proofErr w:type="spellStart"/>
            <w:r>
              <w:rPr>
                <w:rFonts w:ascii="Calibri" w:eastAsia="Calibri" w:hAnsi="Calibri" w:cs="Calibri"/>
                <w:sz w:val="20"/>
                <w:szCs w:val="20"/>
              </w:rPr>
              <w:t>Răspunde</w:t>
            </w:r>
            <w:proofErr w:type="spellEnd"/>
          </w:p>
        </w:tc>
        <w:tc>
          <w:tcPr>
            <w:tcW w:w="6825" w:type="dxa"/>
            <w:vMerge w:val="restart"/>
            <w:shd w:val="clear" w:color="auto" w:fill="EDEDED"/>
            <w:tcMar>
              <w:top w:w="40" w:type="dxa"/>
              <w:left w:w="40" w:type="dxa"/>
              <w:bottom w:w="40" w:type="dxa"/>
              <w:right w:w="40" w:type="dxa"/>
            </w:tcMar>
            <w:vAlign w:val="center"/>
          </w:tcPr>
          <w:p w14:paraId="5397B751" w14:textId="77777777" w:rsidR="005E2764" w:rsidRDefault="00EA1C64">
            <w:pPr>
              <w:spacing w:line="240" w:lineRule="auto"/>
              <w:rPr>
                <w:rFonts w:ascii="Calibri" w:eastAsia="Calibri" w:hAnsi="Calibri" w:cs="Calibri"/>
                <w:sz w:val="20"/>
                <w:szCs w:val="20"/>
              </w:rPr>
            </w:pPr>
            <w:proofErr w:type="spellStart"/>
            <w:r>
              <w:rPr>
                <w:rFonts w:ascii="Calibri" w:eastAsia="Calibri" w:hAnsi="Calibri" w:cs="Calibri"/>
                <w:sz w:val="20"/>
                <w:szCs w:val="20"/>
              </w:rPr>
              <w:t>Descriere</w:t>
            </w:r>
            <w:proofErr w:type="spellEnd"/>
          </w:p>
        </w:tc>
      </w:tr>
      <w:tr w:rsidR="005E2764" w14:paraId="5397B75C" w14:textId="77777777">
        <w:trPr>
          <w:trHeight w:val="390"/>
          <w:tblHeader/>
        </w:trPr>
        <w:tc>
          <w:tcPr>
            <w:tcW w:w="469" w:type="dxa"/>
            <w:vMerge/>
            <w:shd w:val="clear" w:color="auto" w:fill="EDEDED"/>
            <w:tcMar>
              <w:top w:w="40" w:type="dxa"/>
              <w:left w:w="40" w:type="dxa"/>
              <w:bottom w:w="40" w:type="dxa"/>
              <w:right w:w="40" w:type="dxa"/>
            </w:tcMar>
            <w:vAlign w:val="center"/>
          </w:tcPr>
          <w:p w14:paraId="5397B753" w14:textId="77777777" w:rsidR="005E2764" w:rsidRDefault="005E2764">
            <w:pPr>
              <w:widowControl w:val="0"/>
              <w:pBdr>
                <w:top w:val="nil"/>
                <w:left w:val="nil"/>
                <w:bottom w:val="nil"/>
                <w:right w:val="nil"/>
                <w:between w:val="nil"/>
              </w:pBdr>
              <w:rPr>
                <w:rFonts w:ascii="Calibri" w:eastAsia="Calibri" w:hAnsi="Calibri" w:cs="Calibri"/>
                <w:sz w:val="20"/>
                <w:szCs w:val="20"/>
              </w:rPr>
            </w:pPr>
          </w:p>
        </w:tc>
        <w:tc>
          <w:tcPr>
            <w:tcW w:w="2080" w:type="dxa"/>
            <w:vMerge/>
            <w:shd w:val="clear" w:color="auto" w:fill="EDEDED"/>
            <w:tcMar>
              <w:top w:w="40" w:type="dxa"/>
              <w:left w:w="40" w:type="dxa"/>
              <w:bottom w:w="40" w:type="dxa"/>
              <w:right w:w="40" w:type="dxa"/>
            </w:tcMar>
            <w:vAlign w:val="center"/>
          </w:tcPr>
          <w:p w14:paraId="5397B754" w14:textId="77777777" w:rsidR="005E2764" w:rsidRDefault="005E2764">
            <w:pPr>
              <w:widowControl w:val="0"/>
              <w:pBdr>
                <w:top w:val="nil"/>
                <w:left w:val="nil"/>
                <w:bottom w:val="nil"/>
                <w:right w:val="nil"/>
                <w:between w:val="nil"/>
              </w:pBdr>
              <w:rPr>
                <w:rFonts w:ascii="Calibri" w:eastAsia="Calibri" w:hAnsi="Calibri" w:cs="Calibri"/>
                <w:sz w:val="20"/>
                <w:szCs w:val="20"/>
              </w:rPr>
            </w:pPr>
          </w:p>
        </w:tc>
        <w:tc>
          <w:tcPr>
            <w:tcW w:w="900" w:type="dxa"/>
            <w:vMerge/>
            <w:shd w:val="clear" w:color="auto" w:fill="EDEDED"/>
            <w:tcMar>
              <w:top w:w="40" w:type="dxa"/>
              <w:left w:w="40" w:type="dxa"/>
              <w:bottom w:w="40" w:type="dxa"/>
              <w:right w:w="40" w:type="dxa"/>
            </w:tcMar>
            <w:vAlign w:val="center"/>
          </w:tcPr>
          <w:p w14:paraId="5397B755" w14:textId="77777777" w:rsidR="005E2764" w:rsidRDefault="005E2764">
            <w:pPr>
              <w:widowControl w:val="0"/>
              <w:pBdr>
                <w:top w:val="nil"/>
                <w:left w:val="nil"/>
                <w:bottom w:val="nil"/>
                <w:right w:val="nil"/>
                <w:between w:val="nil"/>
              </w:pBdr>
              <w:rPr>
                <w:rFonts w:ascii="Calibri" w:eastAsia="Calibri" w:hAnsi="Calibri" w:cs="Calibri"/>
                <w:sz w:val="20"/>
                <w:szCs w:val="20"/>
              </w:rPr>
            </w:pPr>
          </w:p>
        </w:tc>
        <w:tc>
          <w:tcPr>
            <w:tcW w:w="675" w:type="dxa"/>
            <w:shd w:val="clear" w:color="auto" w:fill="EDEDED"/>
            <w:vAlign w:val="center"/>
          </w:tcPr>
          <w:p w14:paraId="5397B756"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IMM</w:t>
            </w:r>
          </w:p>
        </w:tc>
        <w:tc>
          <w:tcPr>
            <w:tcW w:w="585" w:type="dxa"/>
            <w:shd w:val="clear" w:color="auto" w:fill="EDEDED"/>
            <w:vAlign w:val="center"/>
          </w:tcPr>
          <w:p w14:paraId="5397B757"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UAT</w:t>
            </w:r>
          </w:p>
        </w:tc>
        <w:tc>
          <w:tcPr>
            <w:tcW w:w="930" w:type="dxa"/>
            <w:shd w:val="clear" w:color="auto" w:fill="EDEDED"/>
            <w:vAlign w:val="center"/>
          </w:tcPr>
          <w:p w14:paraId="5397B758"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SPITAL</w:t>
            </w:r>
          </w:p>
        </w:tc>
        <w:tc>
          <w:tcPr>
            <w:tcW w:w="1290" w:type="dxa"/>
            <w:vMerge/>
            <w:shd w:val="clear" w:color="auto" w:fill="EDEDED"/>
            <w:tcMar>
              <w:top w:w="40" w:type="dxa"/>
              <w:left w:w="40" w:type="dxa"/>
              <w:bottom w:w="40" w:type="dxa"/>
              <w:right w:w="40" w:type="dxa"/>
            </w:tcMar>
            <w:vAlign w:val="center"/>
          </w:tcPr>
          <w:p w14:paraId="5397B759" w14:textId="77777777" w:rsidR="005E2764" w:rsidRDefault="005E2764">
            <w:pPr>
              <w:widowControl w:val="0"/>
              <w:pBdr>
                <w:top w:val="nil"/>
                <w:left w:val="nil"/>
                <w:bottom w:val="nil"/>
                <w:right w:val="nil"/>
                <w:between w:val="nil"/>
              </w:pBdr>
              <w:rPr>
                <w:rFonts w:ascii="Calibri" w:eastAsia="Calibri" w:hAnsi="Calibri" w:cs="Calibri"/>
                <w:sz w:val="20"/>
                <w:szCs w:val="20"/>
              </w:rPr>
            </w:pPr>
          </w:p>
        </w:tc>
        <w:tc>
          <w:tcPr>
            <w:tcW w:w="990" w:type="dxa"/>
            <w:vMerge/>
            <w:shd w:val="clear" w:color="auto" w:fill="EDEDED"/>
            <w:tcMar>
              <w:top w:w="40" w:type="dxa"/>
              <w:left w:w="40" w:type="dxa"/>
              <w:bottom w:w="40" w:type="dxa"/>
              <w:right w:w="40" w:type="dxa"/>
            </w:tcMar>
            <w:vAlign w:val="center"/>
          </w:tcPr>
          <w:p w14:paraId="5397B75A" w14:textId="77777777" w:rsidR="005E2764" w:rsidRDefault="005E2764">
            <w:pPr>
              <w:widowControl w:val="0"/>
              <w:pBdr>
                <w:top w:val="nil"/>
                <w:left w:val="nil"/>
                <w:bottom w:val="nil"/>
                <w:right w:val="nil"/>
                <w:between w:val="nil"/>
              </w:pBdr>
              <w:rPr>
                <w:rFonts w:ascii="Calibri" w:eastAsia="Calibri" w:hAnsi="Calibri" w:cs="Calibri"/>
                <w:sz w:val="20"/>
                <w:szCs w:val="20"/>
              </w:rPr>
            </w:pPr>
          </w:p>
        </w:tc>
        <w:tc>
          <w:tcPr>
            <w:tcW w:w="6825" w:type="dxa"/>
            <w:vMerge/>
            <w:shd w:val="clear" w:color="auto" w:fill="EDEDED"/>
            <w:tcMar>
              <w:top w:w="40" w:type="dxa"/>
              <w:left w:w="40" w:type="dxa"/>
              <w:bottom w:w="40" w:type="dxa"/>
              <w:right w:w="40" w:type="dxa"/>
            </w:tcMar>
            <w:vAlign w:val="center"/>
          </w:tcPr>
          <w:p w14:paraId="5397B75B" w14:textId="77777777" w:rsidR="005E2764" w:rsidRDefault="005E2764">
            <w:pPr>
              <w:widowControl w:val="0"/>
              <w:pBdr>
                <w:top w:val="nil"/>
                <w:left w:val="nil"/>
                <w:bottom w:val="nil"/>
                <w:right w:val="nil"/>
                <w:between w:val="nil"/>
              </w:pBdr>
              <w:rPr>
                <w:rFonts w:ascii="Calibri" w:eastAsia="Calibri" w:hAnsi="Calibri" w:cs="Calibri"/>
                <w:sz w:val="20"/>
                <w:szCs w:val="20"/>
              </w:rPr>
            </w:pPr>
          </w:p>
        </w:tc>
      </w:tr>
      <w:tr w:rsidR="005E2764" w14:paraId="5397B766" w14:textId="77777777">
        <w:trPr>
          <w:trHeight w:val="390"/>
        </w:trPr>
        <w:tc>
          <w:tcPr>
            <w:tcW w:w="469" w:type="dxa"/>
            <w:shd w:val="clear" w:color="auto" w:fill="D9EAD3"/>
            <w:tcMar>
              <w:top w:w="40" w:type="dxa"/>
              <w:left w:w="40" w:type="dxa"/>
              <w:bottom w:w="40" w:type="dxa"/>
              <w:right w:w="40" w:type="dxa"/>
            </w:tcMar>
            <w:vAlign w:val="center"/>
          </w:tcPr>
          <w:p w14:paraId="5397B75D"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1</w:t>
            </w:r>
          </w:p>
        </w:tc>
        <w:tc>
          <w:tcPr>
            <w:tcW w:w="2080" w:type="dxa"/>
            <w:shd w:val="clear" w:color="auto" w:fill="D9EAD3"/>
            <w:tcMar>
              <w:top w:w="40" w:type="dxa"/>
              <w:left w:w="40" w:type="dxa"/>
              <w:bottom w:w="40" w:type="dxa"/>
              <w:right w:w="40" w:type="dxa"/>
            </w:tcMar>
            <w:vAlign w:val="center"/>
          </w:tcPr>
          <w:p w14:paraId="5397B75E" w14:textId="77777777" w:rsidR="005E2764" w:rsidRPr="00EA1C64" w:rsidRDefault="00EA1C64">
            <w:pPr>
              <w:pStyle w:val="Heading4"/>
              <w:spacing w:line="240" w:lineRule="auto"/>
              <w:rPr>
                <w:color w:val="1155CC"/>
                <w:sz w:val="22"/>
                <w:szCs w:val="22"/>
                <w:lang w:val="it-IT"/>
              </w:rPr>
            </w:pPr>
            <w:bookmarkStart w:id="0" w:name="_heading=h.1amnjnzhhoba" w:colFirst="0" w:colLast="0"/>
            <w:bookmarkEnd w:id="0"/>
            <w:r w:rsidRPr="00EA1C64">
              <w:rPr>
                <w:color w:val="1155CC"/>
                <w:sz w:val="22"/>
                <w:szCs w:val="22"/>
                <w:lang w:val="it-IT"/>
              </w:rPr>
              <w:t>Facilitare participare beneficiari la Conferința Internațională de Transformare Digitală</w:t>
            </w:r>
          </w:p>
        </w:tc>
        <w:tc>
          <w:tcPr>
            <w:tcW w:w="900" w:type="dxa"/>
            <w:shd w:val="clear" w:color="auto" w:fill="D9EAD3"/>
            <w:tcMar>
              <w:top w:w="40" w:type="dxa"/>
              <w:left w:w="40" w:type="dxa"/>
              <w:bottom w:w="40" w:type="dxa"/>
              <w:right w:w="40" w:type="dxa"/>
            </w:tcMar>
            <w:vAlign w:val="center"/>
          </w:tcPr>
          <w:p w14:paraId="5397B75F"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360</w:t>
            </w:r>
          </w:p>
        </w:tc>
        <w:tc>
          <w:tcPr>
            <w:tcW w:w="675" w:type="dxa"/>
            <w:shd w:val="clear" w:color="auto" w:fill="D9EAD3"/>
            <w:vAlign w:val="center"/>
          </w:tcPr>
          <w:p w14:paraId="5397B760"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330</w:t>
            </w:r>
          </w:p>
        </w:tc>
        <w:tc>
          <w:tcPr>
            <w:tcW w:w="585" w:type="dxa"/>
            <w:shd w:val="clear" w:color="auto" w:fill="D9EAD3"/>
            <w:vAlign w:val="center"/>
          </w:tcPr>
          <w:p w14:paraId="5397B761"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30</w:t>
            </w:r>
          </w:p>
        </w:tc>
        <w:tc>
          <w:tcPr>
            <w:tcW w:w="930" w:type="dxa"/>
            <w:shd w:val="clear" w:color="auto" w:fill="D9EAD3"/>
            <w:vAlign w:val="center"/>
          </w:tcPr>
          <w:p w14:paraId="5397B762"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1290" w:type="dxa"/>
            <w:shd w:val="clear" w:color="auto" w:fill="D9EAD3"/>
            <w:tcMar>
              <w:top w:w="40" w:type="dxa"/>
              <w:left w:w="40" w:type="dxa"/>
              <w:bottom w:w="40" w:type="dxa"/>
              <w:right w:w="40" w:type="dxa"/>
            </w:tcMar>
            <w:vAlign w:val="center"/>
          </w:tcPr>
          <w:p w14:paraId="5397B763" w14:textId="77777777" w:rsidR="005E2764" w:rsidRDefault="00EA1C64">
            <w:pPr>
              <w:spacing w:line="240" w:lineRule="auto"/>
              <w:jc w:val="right"/>
              <w:rPr>
                <w:rFonts w:ascii="Calibri" w:eastAsia="Calibri" w:hAnsi="Calibri" w:cs="Calibri"/>
                <w:sz w:val="20"/>
                <w:szCs w:val="20"/>
              </w:rPr>
            </w:pPr>
            <w:r>
              <w:rPr>
                <w:rFonts w:ascii="Calibri" w:eastAsia="Calibri" w:hAnsi="Calibri" w:cs="Calibri"/>
                <w:sz w:val="20"/>
                <w:szCs w:val="20"/>
              </w:rPr>
              <w:t>€210.90</w:t>
            </w:r>
          </w:p>
        </w:tc>
        <w:tc>
          <w:tcPr>
            <w:tcW w:w="990" w:type="dxa"/>
            <w:shd w:val="clear" w:color="auto" w:fill="D9EAD3"/>
            <w:tcMar>
              <w:top w:w="40" w:type="dxa"/>
              <w:left w:w="40" w:type="dxa"/>
              <w:bottom w:w="40" w:type="dxa"/>
              <w:right w:w="40" w:type="dxa"/>
            </w:tcMar>
            <w:vAlign w:val="center"/>
          </w:tcPr>
          <w:p w14:paraId="5397B764"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CJIT</w:t>
            </w:r>
          </w:p>
        </w:tc>
        <w:tc>
          <w:tcPr>
            <w:tcW w:w="6825" w:type="dxa"/>
            <w:shd w:val="clear" w:color="auto" w:fill="D9EAD3"/>
            <w:tcMar>
              <w:top w:w="40" w:type="dxa"/>
              <w:left w:w="40" w:type="dxa"/>
              <w:bottom w:w="40" w:type="dxa"/>
              <w:right w:w="40" w:type="dxa"/>
            </w:tcMar>
            <w:vAlign w:val="center"/>
          </w:tcPr>
          <w:p w14:paraId="5397B765" w14:textId="77777777" w:rsidR="005E2764" w:rsidRDefault="00EA1C64">
            <w:pPr>
              <w:pBdr>
                <w:top w:val="nil"/>
                <w:left w:val="nil"/>
                <w:bottom w:val="nil"/>
                <w:right w:val="nil"/>
                <w:between w:val="nil"/>
              </w:pBdr>
              <w:spacing w:line="240" w:lineRule="auto"/>
              <w:rPr>
                <w:rFonts w:ascii="Calibri" w:eastAsia="Calibri" w:hAnsi="Calibri" w:cs="Calibri"/>
                <w:color w:val="000000"/>
                <w:sz w:val="20"/>
                <w:szCs w:val="20"/>
              </w:rPr>
            </w:pPr>
            <w:proofErr w:type="spellStart"/>
            <w:r>
              <w:rPr>
                <w:rFonts w:ascii="Calibri" w:eastAsia="Calibri" w:hAnsi="Calibri" w:cs="Calibri"/>
                <w:sz w:val="20"/>
                <w:szCs w:val="20"/>
              </w:rPr>
              <w:t>Consolidarea</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unui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ecosistem</w:t>
            </w:r>
            <w:proofErr w:type="spellEnd"/>
            <w:r>
              <w:rPr>
                <w:rFonts w:ascii="Calibri" w:eastAsia="Calibri" w:hAnsi="Calibri" w:cs="Calibri"/>
                <w:sz w:val="20"/>
                <w:szCs w:val="20"/>
              </w:rPr>
              <w:t xml:space="preserve"> regional </w:t>
            </w:r>
            <w:proofErr w:type="spellStart"/>
            <w:r>
              <w:rPr>
                <w:rFonts w:ascii="Calibri" w:eastAsia="Calibri" w:hAnsi="Calibri" w:cs="Calibri"/>
                <w:sz w:val="20"/>
                <w:szCs w:val="20"/>
              </w:rPr>
              <w:t>rezistent</w:t>
            </w:r>
            <w:proofErr w:type="spellEnd"/>
            <w:r>
              <w:rPr>
                <w:rFonts w:ascii="Calibri" w:eastAsia="Calibri" w:hAnsi="Calibri" w:cs="Calibri"/>
                <w:sz w:val="20"/>
                <w:szCs w:val="20"/>
              </w:rPr>
              <w:t xml:space="preserve"> de </w:t>
            </w:r>
            <w:proofErr w:type="spellStart"/>
            <w:r>
              <w:rPr>
                <w:rFonts w:ascii="Calibri" w:eastAsia="Calibri" w:hAnsi="Calibri" w:cs="Calibri"/>
                <w:sz w:val="20"/>
                <w:szCs w:val="20"/>
              </w:rPr>
              <w:t>transformare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digitală</w:t>
            </w:r>
            <w:proofErr w:type="spellEnd"/>
            <w:r>
              <w:rPr>
                <w:rFonts w:ascii="Calibri" w:eastAsia="Calibri" w:hAnsi="Calibri" w:cs="Calibri"/>
                <w:sz w:val="20"/>
                <w:szCs w:val="20"/>
              </w:rPr>
              <w:t xml:space="preserve"> cu un </w:t>
            </w:r>
            <w:proofErr w:type="spellStart"/>
            <w:r>
              <w:rPr>
                <w:rFonts w:ascii="Calibri" w:eastAsia="Calibri" w:hAnsi="Calibri" w:cs="Calibri"/>
                <w:sz w:val="20"/>
                <w:szCs w:val="20"/>
              </w:rPr>
              <w:t>efect</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catalizator</w:t>
            </w:r>
            <w:proofErr w:type="spellEnd"/>
            <w:r>
              <w:rPr>
                <w:rFonts w:ascii="Calibri" w:eastAsia="Calibri" w:hAnsi="Calibri" w:cs="Calibri"/>
                <w:sz w:val="20"/>
                <w:szCs w:val="20"/>
              </w:rPr>
              <w:t xml:space="preserve"> la </w:t>
            </w:r>
            <w:proofErr w:type="spellStart"/>
            <w:r>
              <w:rPr>
                <w:rFonts w:ascii="Calibri" w:eastAsia="Calibri" w:hAnsi="Calibri" w:cs="Calibri"/>
                <w:sz w:val="20"/>
                <w:szCs w:val="20"/>
              </w:rPr>
              <w:t>nivel</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național</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prin</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inovație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eficientă</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și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durabilă</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și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conexiuni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intersectoriale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pentru</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părțile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interesate</w:t>
            </w:r>
            <w:proofErr w:type="spellEnd"/>
            <w:r>
              <w:rPr>
                <w:rFonts w:ascii="Calibri" w:eastAsia="Calibri" w:hAnsi="Calibri" w:cs="Calibri"/>
                <w:sz w:val="20"/>
                <w:szCs w:val="20"/>
              </w:rPr>
              <w:t xml:space="preserve"> active </w:t>
            </w:r>
            <w:proofErr w:type="spellStart"/>
            <w:r>
              <w:rPr>
                <w:rFonts w:ascii="Calibri" w:eastAsia="Calibri" w:hAnsi="Calibri" w:cs="Calibri"/>
                <w:sz w:val="20"/>
                <w:szCs w:val="20"/>
              </w:rPr>
              <w:t>în</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sectoarele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vizate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producție</w:t>
            </w:r>
            <w:proofErr w:type="spellEnd"/>
            <w:r>
              <w:rPr>
                <w:rFonts w:ascii="Calibri" w:eastAsia="Calibri" w:hAnsi="Calibri" w:cs="Calibri"/>
                <w:sz w:val="20"/>
                <w:szCs w:val="20"/>
              </w:rPr>
              <w:t xml:space="preserve">, sector public </w:t>
            </w:r>
            <w:proofErr w:type="spellStart"/>
            <w:r>
              <w:rPr>
                <w:rFonts w:ascii="Calibri" w:eastAsia="Calibri" w:hAnsi="Calibri" w:cs="Calibri"/>
                <w:sz w:val="20"/>
                <w:szCs w:val="20"/>
              </w:rPr>
              <w:t>și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sănătate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dezvoltarea</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capacităților</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sinergice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și</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complementare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facilitarea</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accesului</w:t>
            </w:r>
            <w:proofErr w:type="spellEnd"/>
            <w:r>
              <w:rPr>
                <w:rFonts w:ascii="Calibri" w:eastAsia="Calibri" w:hAnsi="Calibri" w:cs="Calibri"/>
                <w:sz w:val="20"/>
                <w:szCs w:val="20"/>
              </w:rPr>
              <w:t xml:space="preserve"> la </w:t>
            </w:r>
            <w:proofErr w:type="spellStart"/>
            <w:r>
              <w:rPr>
                <w:rFonts w:ascii="Calibri" w:eastAsia="Calibri" w:hAnsi="Calibri" w:cs="Calibri"/>
                <w:sz w:val="20"/>
                <w:szCs w:val="20"/>
              </w:rPr>
              <w:t>inovație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procesuală</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conștientizare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implicare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în</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transformarea</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digitală</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lanțul</w:t>
            </w:r>
            <w:proofErr w:type="spellEnd"/>
            <w:r>
              <w:rPr>
                <w:rFonts w:ascii="Calibri" w:eastAsia="Calibri" w:hAnsi="Calibri" w:cs="Calibri"/>
                <w:sz w:val="20"/>
                <w:szCs w:val="20"/>
              </w:rPr>
              <w:t xml:space="preserve"> de </w:t>
            </w:r>
            <w:proofErr w:type="spellStart"/>
            <w:r>
              <w:rPr>
                <w:rFonts w:ascii="Calibri" w:eastAsia="Calibri" w:hAnsi="Calibri" w:cs="Calibri"/>
                <w:sz w:val="20"/>
                <w:szCs w:val="20"/>
              </w:rPr>
              <w:t>valoare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și</w:t>
            </w:r>
            <w:proofErr w:type="spellEnd"/>
            <w:r>
              <w:rPr>
                <w:rFonts w:ascii="Calibri" w:eastAsia="Calibri" w:hAnsi="Calibri" w:cs="Calibri"/>
                <w:sz w:val="20"/>
                <w:szCs w:val="20"/>
              </w:rPr>
              <w:t xml:space="preserve"> networking-ul </w:t>
            </w:r>
            <w:proofErr w:type="spellStart"/>
            <w:r>
              <w:rPr>
                <w:rFonts w:ascii="Calibri" w:eastAsia="Calibri" w:hAnsi="Calibri" w:cs="Calibri"/>
                <w:sz w:val="20"/>
                <w:szCs w:val="20"/>
              </w:rPr>
              <w:t>pentru</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inovație</w:t>
            </w:r>
            <w:proofErr w:type="spellEnd"/>
          </w:p>
        </w:tc>
      </w:tr>
      <w:tr w:rsidR="005E2764" w:rsidRPr="00EA1C64" w14:paraId="5397B770" w14:textId="77777777">
        <w:trPr>
          <w:trHeight w:val="390"/>
        </w:trPr>
        <w:tc>
          <w:tcPr>
            <w:tcW w:w="469" w:type="dxa"/>
            <w:shd w:val="clear" w:color="auto" w:fill="FFF2CC"/>
            <w:tcMar>
              <w:top w:w="40" w:type="dxa"/>
              <w:left w:w="40" w:type="dxa"/>
              <w:bottom w:w="40" w:type="dxa"/>
              <w:right w:w="40" w:type="dxa"/>
            </w:tcMar>
            <w:vAlign w:val="center"/>
          </w:tcPr>
          <w:p w14:paraId="5397B767"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2</w:t>
            </w:r>
          </w:p>
        </w:tc>
        <w:tc>
          <w:tcPr>
            <w:tcW w:w="2080" w:type="dxa"/>
            <w:shd w:val="clear" w:color="auto" w:fill="FFF2CC"/>
            <w:tcMar>
              <w:top w:w="40" w:type="dxa"/>
              <w:left w:w="40" w:type="dxa"/>
              <w:bottom w:w="40" w:type="dxa"/>
              <w:right w:w="40" w:type="dxa"/>
            </w:tcMar>
            <w:vAlign w:val="center"/>
          </w:tcPr>
          <w:p w14:paraId="5397B768" w14:textId="77777777" w:rsidR="005E2764" w:rsidRPr="00EA1C64" w:rsidRDefault="00EA1C64">
            <w:pPr>
              <w:pStyle w:val="Heading4"/>
              <w:spacing w:line="240" w:lineRule="auto"/>
              <w:rPr>
                <w:color w:val="1155CC"/>
                <w:sz w:val="22"/>
                <w:szCs w:val="22"/>
                <w:lang w:val="it-IT"/>
              </w:rPr>
            </w:pPr>
            <w:bookmarkStart w:id="1" w:name="_heading=h.usn72v5o42uz" w:colFirst="0" w:colLast="0"/>
            <w:bookmarkEnd w:id="1"/>
            <w:r w:rsidRPr="00EA1C64">
              <w:rPr>
                <w:color w:val="1155CC"/>
                <w:sz w:val="22"/>
                <w:szCs w:val="22"/>
                <w:lang w:val="it-IT"/>
              </w:rPr>
              <w:t>Facilitare participare pentru IMM-uri la sesiuni de brokeraj</w:t>
            </w:r>
          </w:p>
        </w:tc>
        <w:tc>
          <w:tcPr>
            <w:tcW w:w="900" w:type="dxa"/>
            <w:shd w:val="clear" w:color="auto" w:fill="FFF2CC"/>
            <w:tcMar>
              <w:top w:w="40" w:type="dxa"/>
              <w:left w:w="40" w:type="dxa"/>
              <w:bottom w:w="40" w:type="dxa"/>
              <w:right w:w="40" w:type="dxa"/>
            </w:tcMar>
            <w:vAlign w:val="center"/>
          </w:tcPr>
          <w:p w14:paraId="5397B769"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60</w:t>
            </w:r>
          </w:p>
        </w:tc>
        <w:tc>
          <w:tcPr>
            <w:tcW w:w="675" w:type="dxa"/>
            <w:shd w:val="clear" w:color="auto" w:fill="FFF2CC"/>
            <w:vAlign w:val="center"/>
          </w:tcPr>
          <w:p w14:paraId="5397B76A"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60</w:t>
            </w:r>
          </w:p>
        </w:tc>
        <w:tc>
          <w:tcPr>
            <w:tcW w:w="585" w:type="dxa"/>
            <w:shd w:val="clear" w:color="auto" w:fill="FFF2CC"/>
            <w:vAlign w:val="center"/>
          </w:tcPr>
          <w:p w14:paraId="5397B76B"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930" w:type="dxa"/>
            <w:shd w:val="clear" w:color="auto" w:fill="FFF2CC"/>
            <w:vAlign w:val="center"/>
          </w:tcPr>
          <w:p w14:paraId="5397B76C"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1290" w:type="dxa"/>
            <w:shd w:val="clear" w:color="auto" w:fill="FFF2CC"/>
            <w:tcMar>
              <w:top w:w="40" w:type="dxa"/>
              <w:left w:w="40" w:type="dxa"/>
              <w:bottom w:w="40" w:type="dxa"/>
              <w:right w:w="40" w:type="dxa"/>
            </w:tcMar>
            <w:vAlign w:val="center"/>
          </w:tcPr>
          <w:p w14:paraId="5397B76D" w14:textId="77777777" w:rsidR="005E2764" w:rsidRDefault="00EA1C64">
            <w:pPr>
              <w:spacing w:line="240" w:lineRule="auto"/>
              <w:jc w:val="right"/>
              <w:rPr>
                <w:rFonts w:ascii="Calibri" w:eastAsia="Calibri" w:hAnsi="Calibri" w:cs="Calibri"/>
                <w:sz w:val="20"/>
                <w:szCs w:val="20"/>
              </w:rPr>
            </w:pPr>
            <w:r>
              <w:rPr>
                <w:rFonts w:ascii="Calibri" w:eastAsia="Calibri" w:hAnsi="Calibri" w:cs="Calibri"/>
                <w:sz w:val="20"/>
                <w:szCs w:val="20"/>
              </w:rPr>
              <w:t>€435.68</w:t>
            </w:r>
          </w:p>
        </w:tc>
        <w:tc>
          <w:tcPr>
            <w:tcW w:w="990" w:type="dxa"/>
            <w:shd w:val="clear" w:color="auto" w:fill="FFF2CC"/>
            <w:tcMar>
              <w:top w:w="40" w:type="dxa"/>
              <w:left w:w="40" w:type="dxa"/>
              <w:bottom w:w="40" w:type="dxa"/>
              <w:right w:w="40" w:type="dxa"/>
            </w:tcMar>
            <w:vAlign w:val="center"/>
          </w:tcPr>
          <w:p w14:paraId="5397B76E"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CJIT</w:t>
            </w:r>
          </w:p>
        </w:tc>
        <w:tc>
          <w:tcPr>
            <w:tcW w:w="6825" w:type="dxa"/>
            <w:shd w:val="clear" w:color="auto" w:fill="FFF2CC"/>
            <w:tcMar>
              <w:top w:w="40" w:type="dxa"/>
              <w:left w:w="40" w:type="dxa"/>
              <w:bottom w:w="40" w:type="dxa"/>
              <w:right w:w="40" w:type="dxa"/>
            </w:tcMar>
            <w:vAlign w:val="center"/>
          </w:tcPr>
          <w:p w14:paraId="5397B76F" w14:textId="77777777" w:rsidR="005E2764" w:rsidRPr="00EA1C64" w:rsidRDefault="00EA1C64">
            <w:pPr>
              <w:pBdr>
                <w:top w:val="nil"/>
                <w:left w:val="nil"/>
                <w:bottom w:val="nil"/>
                <w:right w:val="nil"/>
                <w:between w:val="nil"/>
              </w:pBdr>
              <w:spacing w:line="240" w:lineRule="auto"/>
              <w:rPr>
                <w:rFonts w:ascii="Times New Roman" w:eastAsia="Times New Roman" w:hAnsi="Times New Roman" w:cs="Times New Roman"/>
                <w:color w:val="000000"/>
                <w:sz w:val="24"/>
                <w:szCs w:val="24"/>
                <w:lang w:val="it-IT"/>
              </w:rPr>
            </w:pPr>
            <w:r w:rsidRPr="00EA1C64">
              <w:rPr>
                <w:rFonts w:ascii="Times New Roman" w:eastAsia="Times New Roman" w:hAnsi="Times New Roman" w:cs="Times New Roman"/>
                <w:sz w:val="24"/>
                <w:szCs w:val="24"/>
                <w:lang w:val="it-IT"/>
              </w:rPr>
              <w:t>Rețea eficientă și acces la soluții de transformare digitală, personalizate pe baza nevoilor și/sau cerințelor pre-evaluate</w:t>
            </w:r>
          </w:p>
        </w:tc>
      </w:tr>
      <w:tr w:rsidR="005E2764" w:rsidRPr="00EA1C64" w14:paraId="5397B77A" w14:textId="77777777">
        <w:trPr>
          <w:trHeight w:val="390"/>
        </w:trPr>
        <w:tc>
          <w:tcPr>
            <w:tcW w:w="469" w:type="dxa"/>
            <w:shd w:val="clear" w:color="auto" w:fill="FFF2CC"/>
            <w:tcMar>
              <w:top w:w="40" w:type="dxa"/>
              <w:left w:w="40" w:type="dxa"/>
              <w:bottom w:w="40" w:type="dxa"/>
              <w:right w:w="40" w:type="dxa"/>
            </w:tcMar>
            <w:vAlign w:val="center"/>
          </w:tcPr>
          <w:p w14:paraId="5397B771"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2</w:t>
            </w:r>
          </w:p>
        </w:tc>
        <w:tc>
          <w:tcPr>
            <w:tcW w:w="2080" w:type="dxa"/>
            <w:shd w:val="clear" w:color="auto" w:fill="FFF2CC"/>
            <w:tcMar>
              <w:top w:w="40" w:type="dxa"/>
              <w:left w:w="40" w:type="dxa"/>
              <w:bottom w:w="40" w:type="dxa"/>
              <w:right w:w="40" w:type="dxa"/>
            </w:tcMar>
            <w:vAlign w:val="center"/>
          </w:tcPr>
          <w:p w14:paraId="5397B772" w14:textId="77777777" w:rsidR="005E2764" w:rsidRPr="00EA1C64" w:rsidRDefault="00EA1C64">
            <w:pPr>
              <w:pStyle w:val="Heading4"/>
              <w:spacing w:line="240" w:lineRule="auto"/>
              <w:rPr>
                <w:color w:val="1155CC"/>
                <w:sz w:val="22"/>
                <w:szCs w:val="22"/>
                <w:lang w:val="it-IT"/>
              </w:rPr>
            </w:pPr>
            <w:bookmarkStart w:id="2" w:name="_heading=h.2rj0dtjwi0ze" w:colFirst="0" w:colLast="0"/>
            <w:bookmarkEnd w:id="2"/>
            <w:r w:rsidRPr="00EA1C64">
              <w:rPr>
                <w:color w:val="1155CC"/>
                <w:sz w:val="22"/>
                <w:szCs w:val="22"/>
                <w:lang w:val="it-IT"/>
              </w:rPr>
              <w:t>Facilitare participare pentru IMM-uri la sesiuni de brokeraj</w:t>
            </w:r>
          </w:p>
        </w:tc>
        <w:tc>
          <w:tcPr>
            <w:tcW w:w="900" w:type="dxa"/>
            <w:shd w:val="clear" w:color="auto" w:fill="FFF2CC"/>
            <w:tcMar>
              <w:top w:w="40" w:type="dxa"/>
              <w:left w:w="40" w:type="dxa"/>
              <w:bottom w:w="40" w:type="dxa"/>
              <w:right w:w="40" w:type="dxa"/>
            </w:tcMar>
            <w:vAlign w:val="center"/>
          </w:tcPr>
          <w:p w14:paraId="5397B773"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60</w:t>
            </w:r>
          </w:p>
        </w:tc>
        <w:tc>
          <w:tcPr>
            <w:tcW w:w="675" w:type="dxa"/>
            <w:shd w:val="clear" w:color="auto" w:fill="FFF2CC"/>
            <w:vAlign w:val="center"/>
          </w:tcPr>
          <w:p w14:paraId="5397B774"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60</w:t>
            </w:r>
          </w:p>
        </w:tc>
        <w:tc>
          <w:tcPr>
            <w:tcW w:w="585" w:type="dxa"/>
            <w:shd w:val="clear" w:color="auto" w:fill="FFF2CC"/>
            <w:vAlign w:val="center"/>
          </w:tcPr>
          <w:p w14:paraId="5397B775"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930" w:type="dxa"/>
            <w:shd w:val="clear" w:color="auto" w:fill="FFF2CC"/>
            <w:vAlign w:val="center"/>
          </w:tcPr>
          <w:p w14:paraId="5397B776"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1290" w:type="dxa"/>
            <w:shd w:val="clear" w:color="auto" w:fill="FFF2CC"/>
            <w:tcMar>
              <w:top w:w="40" w:type="dxa"/>
              <w:left w:w="40" w:type="dxa"/>
              <w:bottom w:w="40" w:type="dxa"/>
              <w:right w:w="40" w:type="dxa"/>
            </w:tcMar>
            <w:vAlign w:val="center"/>
          </w:tcPr>
          <w:p w14:paraId="5397B777" w14:textId="77777777" w:rsidR="005E2764" w:rsidRDefault="00EA1C64">
            <w:pPr>
              <w:spacing w:line="240" w:lineRule="auto"/>
              <w:jc w:val="right"/>
              <w:rPr>
                <w:rFonts w:ascii="Calibri" w:eastAsia="Calibri" w:hAnsi="Calibri" w:cs="Calibri"/>
                <w:sz w:val="20"/>
                <w:szCs w:val="20"/>
              </w:rPr>
            </w:pPr>
            <w:r>
              <w:rPr>
                <w:rFonts w:ascii="Calibri" w:eastAsia="Calibri" w:hAnsi="Calibri" w:cs="Calibri"/>
                <w:sz w:val="20"/>
                <w:szCs w:val="20"/>
              </w:rPr>
              <w:t>€435.68</w:t>
            </w:r>
          </w:p>
        </w:tc>
        <w:tc>
          <w:tcPr>
            <w:tcW w:w="990" w:type="dxa"/>
            <w:shd w:val="clear" w:color="auto" w:fill="FFF2CC"/>
            <w:tcMar>
              <w:top w:w="40" w:type="dxa"/>
              <w:left w:w="40" w:type="dxa"/>
              <w:bottom w:w="40" w:type="dxa"/>
              <w:right w:w="40" w:type="dxa"/>
            </w:tcMar>
            <w:vAlign w:val="center"/>
          </w:tcPr>
          <w:p w14:paraId="5397B778"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CCIBN</w:t>
            </w:r>
          </w:p>
        </w:tc>
        <w:tc>
          <w:tcPr>
            <w:tcW w:w="6825" w:type="dxa"/>
            <w:shd w:val="clear" w:color="auto" w:fill="FFF2CC"/>
            <w:tcMar>
              <w:top w:w="40" w:type="dxa"/>
              <w:left w:w="40" w:type="dxa"/>
              <w:bottom w:w="40" w:type="dxa"/>
              <w:right w:w="40" w:type="dxa"/>
            </w:tcMar>
            <w:vAlign w:val="center"/>
          </w:tcPr>
          <w:p w14:paraId="5397B779" w14:textId="77777777" w:rsidR="005E2764" w:rsidRPr="00EA1C64" w:rsidRDefault="00EA1C64">
            <w:pPr>
              <w:spacing w:line="240" w:lineRule="auto"/>
              <w:rPr>
                <w:rFonts w:ascii="Times New Roman" w:eastAsia="Times New Roman" w:hAnsi="Times New Roman" w:cs="Times New Roman"/>
                <w:color w:val="000000"/>
                <w:sz w:val="24"/>
                <w:szCs w:val="24"/>
                <w:lang w:val="it-IT"/>
              </w:rPr>
            </w:pPr>
            <w:r w:rsidRPr="00EA1C64">
              <w:rPr>
                <w:rFonts w:ascii="Times New Roman" w:eastAsia="Times New Roman" w:hAnsi="Times New Roman" w:cs="Times New Roman"/>
                <w:sz w:val="24"/>
                <w:szCs w:val="24"/>
                <w:lang w:val="it-IT"/>
              </w:rPr>
              <w:t>Rețea eficientă și acces la soluții de transformare digitală, personalizate pe baza nevoilor și/sau cerințelor pre-evaluate</w:t>
            </w:r>
          </w:p>
        </w:tc>
      </w:tr>
      <w:tr w:rsidR="005E2764" w:rsidRPr="00EA1C64" w14:paraId="5397B784" w14:textId="77777777">
        <w:trPr>
          <w:trHeight w:val="390"/>
        </w:trPr>
        <w:tc>
          <w:tcPr>
            <w:tcW w:w="469" w:type="dxa"/>
            <w:shd w:val="clear" w:color="auto" w:fill="C9DAF8"/>
            <w:tcMar>
              <w:top w:w="40" w:type="dxa"/>
              <w:left w:w="40" w:type="dxa"/>
              <w:bottom w:w="40" w:type="dxa"/>
              <w:right w:w="40" w:type="dxa"/>
            </w:tcMar>
            <w:vAlign w:val="center"/>
          </w:tcPr>
          <w:p w14:paraId="5397B77B"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4</w:t>
            </w:r>
          </w:p>
        </w:tc>
        <w:tc>
          <w:tcPr>
            <w:tcW w:w="2080" w:type="dxa"/>
            <w:shd w:val="clear" w:color="auto" w:fill="C9DAF8"/>
            <w:tcMar>
              <w:top w:w="40" w:type="dxa"/>
              <w:left w:w="40" w:type="dxa"/>
              <w:bottom w:w="40" w:type="dxa"/>
              <w:right w:w="40" w:type="dxa"/>
            </w:tcMar>
            <w:vAlign w:val="center"/>
          </w:tcPr>
          <w:p w14:paraId="5397B77C" w14:textId="77777777" w:rsidR="005E2764" w:rsidRPr="00EA1C64" w:rsidRDefault="00EA1C64">
            <w:pPr>
              <w:pStyle w:val="Heading4"/>
              <w:spacing w:line="240" w:lineRule="auto"/>
              <w:rPr>
                <w:color w:val="1155CC"/>
                <w:sz w:val="22"/>
                <w:szCs w:val="22"/>
                <w:lang w:val="it-IT"/>
              </w:rPr>
            </w:pPr>
            <w:bookmarkStart w:id="3" w:name="_heading=h.jd3t227gcyn" w:colFirst="0" w:colLast="0"/>
            <w:bookmarkEnd w:id="3"/>
            <w:r w:rsidRPr="00EA1C64">
              <w:rPr>
                <w:color w:val="1155CC"/>
                <w:sz w:val="22"/>
                <w:szCs w:val="22"/>
                <w:lang w:val="it-IT"/>
              </w:rPr>
              <w:t xml:space="preserve">Facilitare participare la evenimente de matchmaking / B2B </w:t>
            </w:r>
          </w:p>
        </w:tc>
        <w:tc>
          <w:tcPr>
            <w:tcW w:w="900" w:type="dxa"/>
            <w:shd w:val="clear" w:color="auto" w:fill="C9DAF8"/>
            <w:tcMar>
              <w:top w:w="40" w:type="dxa"/>
              <w:left w:w="40" w:type="dxa"/>
              <w:bottom w:w="40" w:type="dxa"/>
              <w:right w:w="40" w:type="dxa"/>
            </w:tcMar>
            <w:vAlign w:val="center"/>
          </w:tcPr>
          <w:p w14:paraId="5397B77D"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60</w:t>
            </w:r>
          </w:p>
        </w:tc>
        <w:tc>
          <w:tcPr>
            <w:tcW w:w="675" w:type="dxa"/>
            <w:shd w:val="clear" w:color="auto" w:fill="C9DAF8"/>
            <w:vAlign w:val="center"/>
          </w:tcPr>
          <w:p w14:paraId="5397B77E"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60</w:t>
            </w:r>
          </w:p>
        </w:tc>
        <w:tc>
          <w:tcPr>
            <w:tcW w:w="585" w:type="dxa"/>
            <w:shd w:val="clear" w:color="auto" w:fill="C9DAF8"/>
            <w:vAlign w:val="center"/>
          </w:tcPr>
          <w:p w14:paraId="5397B77F"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930" w:type="dxa"/>
            <w:shd w:val="clear" w:color="auto" w:fill="C9DAF8"/>
            <w:vAlign w:val="center"/>
          </w:tcPr>
          <w:p w14:paraId="5397B780"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1290" w:type="dxa"/>
            <w:shd w:val="clear" w:color="auto" w:fill="C9DAF8"/>
            <w:tcMar>
              <w:top w:w="40" w:type="dxa"/>
              <w:left w:w="40" w:type="dxa"/>
              <w:bottom w:w="40" w:type="dxa"/>
              <w:right w:w="40" w:type="dxa"/>
            </w:tcMar>
            <w:vAlign w:val="center"/>
          </w:tcPr>
          <w:p w14:paraId="5397B781" w14:textId="77777777" w:rsidR="005E2764" w:rsidRDefault="00EA1C64">
            <w:pPr>
              <w:spacing w:line="240" w:lineRule="auto"/>
              <w:jc w:val="right"/>
              <w:rPr>
                <w:rFonts w:ascii="Calibri" w:eastAsia="Calibri" w:hAnsi="Calibri" w:cs="Calibri"/>
                <w:sz w:val="20"/>
                <w:szCs w:val="20"/>
              </w:rPr>
            </w:pPr>
            <w:r>
              <w:rPr>
                <w:rFonts w:ascii="Calibri" w:eastAsia="Calibri" w:hAnsi="Calibri" w:cs="Calibri"/>
                <w:sz w:val="20"/>
                <w:szCs w:val="20"/>
              </w:rPr>
              <w:t>€283.83</w:t>
            </w:r>
          </w:p>
        </w:tc>
        <w:tc>
          <w:tcPr>
            <w:tcW w:w="990" w:type="dxa"/>
            <w:shd w:val="clear" w:color="auto" w:fill="C9DAF8"/>
            <w:tcMar>
              <w:top w:w="40" w:type="dxa"/>
              <w:left w:w="40" w:type="dxa"/>
              <w:bottom w:w="40" w:type="dxa"/>
              <w:right w:w="40" w:type="dxa"/>
            </w:tcMar>
            <w:vAlign w:val="center"/>
          </w:tcPr>
          <w:p w14:paraId="5397B782"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CJIT</w:t>
            </w:r>
          </w:p>
        </w:tc>
        <w:tc>
          <w:tcPr>
            <w:tcW w:w="6825" w:type="dxa"/>
            <w:shd w:val="clear" w:color="auto" w:fill="C9DAF8"/>
            <w:tcMar>
              <w:top w:w="40" w:type="dxa"/>
              <w:left w:w="40" w:type="dxa"/>
              <w:bottom w:w="40" w:type="dxa"/>
              <w:right w:w="40" w:type="dxa"/>
            </w:tcMar>
            <w:vAlign w:val="center"/>
          </w:tcPr>
          <w:p w14:paraId="5397B783" w14:textId="77777777" w:rsidR="005E2764" w:rsidRPr="00EA1C64" w:rsidRDefault="00EA1C64">
            <w:pPr>
              <w:pBdr>
                <w:top w:val="nil"/>
                <w:left w:val="nil"/>
                <w:bottom w:val="nil"/>
                <w:right w:val="nil"/>
                <w:between w:val="nil"/>
              </w:pBdr>
              <w:spacing w:line="240" w:lineRule="auto"/>
              <w:rPr>
                <w:rFonts w:ascii="Calibri" w:eastAsia="Calibri" w:hAnsi="Calibri" w:cs="Calibri"/>
                <w:sz w:val="20"/>
                <w:szCs w:val="20"/>
                <w:lang w:val="it-IT"/>
              </w:rPr>
            </w:pPr>
            <w:r w:rsidRPr="00EA1C64">
              <w:rPr>
                <w:rFonts w:ascii="Calibri" w:eastAsia="Calibri" w:hAnsi="Calibri" w:cs="Calibri"/>
                <w:sz w:val="20"/>
                <w:szCs w:val="20"/>
                <w:lang w:val="it-IT"/>
              </w:rPr>
              <w:t>Explorarea rețelei și a ecosistemului legat de transformarea digitală, interconectarea cu alte părți interesate, conștientizare</w:t>
            </w:r>
          </w:p>
        </w:tc>
      </w:tr>
      <w:tr w:rsidR="005E2764" w:rsidRPr="00EA1C64" w14:paraId="5397B78E" w14:textId="77777777">
        <w:trPr>
          <w:trHeight w:val="390"/>
        </w:trPr>
        <w:tc>
          <w:tcPr>
            <w:tcW w:w="469" w:type="dxa"/>
            <w:shd w:val="clear" w:color="auto" w:fill="C9DAF8"/>
            <w:tcMar>
              <w:top w:w="40" w:type="dxa"/>
              <w:left w:w="40" w:type="dxa"/>
              <w:bottom w:w="40" w:type="dxa"/>
              <w:right w:w="40" w:type="dxa"/>
            </w:tcMar>
            <w:vAlign w:val="center"/>
          </w:tcPr>
          <w:p w14:paraId="5397B785"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lastRenderedPageBreak/>
              <w:t>4</w:t>
            </w:r>
          </w:p>
        </w:tc>
        <w:tc>
          <w:tcPr>
            <w:tcW w:w="2080" w:type="dxa"/>
            <w:shd w:val="clear" w:color="auto" w:fill="C9DAF8"/>
            <w:tcMar>
              <w:top w:w="40" w:type="dxa"/>
              <w:left w:w="40" w:type="dxa"/>
              <w:bottom w:w="40" w:type="dxa"/>
              <w:right w:w="40" w:type="dxa"/>
            </w:tcMar>
            <w:vAlign w:val="center"/>
          </w:tcPr>
          <w:p w14:paraId="5397B786" w14:textId="77777777" w:rsidR="005E2764" w:rsidRPr="00EA1C64" w:rsidRDefault="00EA1C64">
            <w:pPr>
              <w:pStyle w:val="Heading4"/>
              <w:spacing w:line="240" w:lineRule="auto"/>
              <w:rPr>
                <w:color w:val="1155CC"/>
                <w:sz w:val="22"/>
                <w:szCs w:val="22"/>
                <w:lang w:val="it-IT"/>
              </w:rPr>
            </w:pPr>
            <w:bookmarkStart w:id="4" w:name="_heading=h.1nf52aca3ek" w:colFirst="0" w:colLast="0"/>
            <w:bookmarkEnd w:id="4"/>
            <w:r w:rsidRPr="00EA1C64">
              <w:rPr>
                <w:color w:val="1155CC"/>
                <w:sz w:val="22"/>
                <w:szCs w:val="22"/>
                <w:lang w:val="it-IT"/>
              </w:rPr>
              <w:t xml:space="preserve">Facilitare participare la evenimente de matchmaking / B2B </w:t>
            </w:r>
          </w:p>
        </w:tc>
        <w:tc>
          <w:tcPr>
            <w:tcW w:w="900" w:type="dxa"/>
            <w:shd w:val="clear" w:color="auto" w:fill="C9DAF8"/>
            <w:tcMar>
              <w:top w:w="40" w:type="dxa"/>
              <w:left w:w="40" w:type="dxa"/>
              <w:bottom w:w="40" w:type="dxa"/>
              <w:right w:w="40" w:type="dxa"/>
            </w:tcMar>
            <w:vAlign w:val="center"/>
          </w:tcPr>
          <w:p w14:paraId="5397B787"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60</w:t>
            </w:r>
          </w:p>
        </w:tc>
        <w:tc>
          <w:tcPr>
            <w:tcW w:w="675" w:type="dxa"/>
            <w:shd w:val="clear" w:color="auto" w:fill="C9DAF8"/>
            <w:vAlign w:val="center"/>
          </w:tcPr>
          <w:p w14:paraId="5397B788"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60</w:t>
            </w:r>
          </w:p>
        </w:tc>
        <w:tc>
          <w:tcPr>
            <w:tcW w:w="585" w:type="dxa"/>
            <w:shd w:val="clear" w:color="auto" w:fill="C9DAF8"/>
            <w:vAlign w:val="center"/>
          </w:tcPr>
          <w:p w14:paraId="5397B789"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930" w:type="dxa"/>
            <w:shd w:val="clear" w:color="auto" w:fill="C9DAF8"/>
            <w:vAlign w:val="center"/>
          </w:tcPr>
          <w:p w14:paraId="5397B78A"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1290" w:type="dxa"/>
            <w:shd w:val="clear" w:color="auto" w:fill="C9DAF8"/>
            <w:tcMar>
              <w:top w:w="40" w:type="dxa"/>
              <w:left w:w="40" w:type="dxa"/>
              <w:bottom w:w="40" w:type="dxa"/>
              <w:right w:w="40" w:type="dxa"/>
            </w:tcMar>
            <w:vAlign w:val="center"/>
          </w:tcPr>
          <w:p w14:paraId="5397B78B" w14:textId="77777777" w:rsidR="005E2764" w:rsidRDefault="00EA1C64">
            <w:pPr>
              <w:spacing w:line="240" w:lineRule="auto"/>
              <w:jc w:val="right"/>
              <w:rPr>
                <w:rFonts w:ascii="Calibri" w:eastAsia="Calibri" w:hAnsi="Calibri" w:cs="Calibri"/>
                <w:sz w:val="20"/>
                <w:szCs w:val="20"/>
              </w:rPr>
            </w:pPr>
            <w:r>
              <w:rPr>
                <w:rFonts w:ascii="Calibri" w:eastAsia="Calibri" w:hAnsi="Calibri" w:cs="Calibri"/>
                <w:sz w:val="20"/>
                <w:szCs w:val="20"/>
              </w:rPr>
              <w:t>€283.83</w:t>
            </w:r>
          </w:p>
        </w:tc>
        <w:tc>
          <w:tcPr>
            <w:tcW w:w="990" w:type="dxa"/>
            <w:shd w:val="clear" w:color="auto" w:fill="C9DAF8"/>
            <w:tcMar>
              <w:top w:w="40" w:type="dxa"/>
              <w:left w:w="40" w:type="dxa"/>
              <w:bottom w:w="40" w:type="dxa"/>
              <w:right w:w="40" w:type="dxa"/>
            </w:tcMar>
            <w:vAlign w:val="center"/>
          </w:tcPr>
          <w:p w14:paraId="5397B78C"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CCIBN</w:t>
            </w:r>
          </w:p>
        </w:tc>
        <w:tc>
          <w:tcPr>
            <w:tcW w:w="6825" w:type="dxa"/>
            <w:shd w:val="clear" w:color="auto" w:fill="C9DAF8"/>
            <w:tcMar>
              <w:top w:w="40" w:type="dxa"/>
              <w:left w:w="40" w:type="dxa"/>
              <w:bottom w:w="40" w:type="dxa"/>
              <w:right w:w="40" w:type="dxa"/>
            </w:tcMar>
            <w:vAlign w:val="center"/>
          </w:tcPr>
          <w:p w14:paraId="5397B78D" w14:textId="77777777" w:rsidR="005E2764" w:rsidRPr="00EA1C64" w:rsidRDefault="00EA1C64">
            <w:pPr>
              <w:spacing w:line="240" w:lineRule="auto"/>
              <w:rPr>
                <w:rFonts w:ascii="Calibri" w:eastAsia="Calibri" w:hAnsi="Calibri" w:cs="Calibri"/>
                <w:sz w:val="20"/>
                <w:szCs w:val="20"/>
                <w:lang w:val="it-IT"/>
              </w:rPr>
            </w:pPr>
            <w:r w:rsidRPr="00EA1C64">
              <w:rPr>
                <w:rFonts w:ascii="Calibri" w:eastAsia="Calibri" w:hAnsi="Calibri" w:cs="Calibri"/>
                <w:sz w:val="20"/>
                <w:szCs w:val="20"/>
                <w:lang w:val="it-IT"/>
              </w:rPr>
              <w:t>Explorarea rețelei și a ecosistemului legat de transformarea digitală, interconectarea cu alte părți interesate, conștientizare</w:t>
            </w:r>
          </w:p>
        </w:tc>
      </w:tr>
      <w:tr w:rsidR="005E2764" w:rsidRPr="00EA1C64" w14:paraId="5397B798" w14:textId="77777777">
        <w:trPr>
          <w:trHeight w:val="2020"/>
        </w:trPr>
        <w:tc>
          <w:tcPr>
            <w:tcW w:w="469" w:type="dxa"/>
            <w:shd w:val="clear" w:color="auto" w:fill="9CF8F6"/>
            <w:tcMar>
              <w:top w:w="40" w:type="dxa"/>
              <w:left w:w="40" w:type="dxa"/>
              <w:bottom w:w="40" w:type="dxa"/>
              <w:right w:w="40" w:type="dxa"/>
            </w:tcMar>
            <w:vAlign w:val="center"/>
          </w:tcPr>
          <w:p w14:paraId="5397B78F"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6</w:t>
            </w:r>
          </w:p>
        </w:tc>
        <w:tc>
          <w:tcPr>
            <w:tcW w:w="2080" w:type="dxa"/>
            <w:shd w:val="clear" w:color="auto" w:fill="9CF8F6"/>
            <w:tcMar>
              <w:top w:w="40" w:type="dxa"/>
              <w:left w:w="40" w:type="dxa"/>
              <w:bottom w:w="40" w:type="dxa"/>
              <w:right w:w="40" w:type="dxa"/>
            </w:tcMar>
            <w:vAlign w:val="center"/>
          </w:tcPr>
          <w:p w14:paraId="5397B790" w14:textId="77777777" w:rsidR="005E2764" w:rsidRPr="00EA1C64" w:rsidRDefault="00EA1C64">
            <w:pPr>
              <w:pStyle w:val="Heading4"/>
              <w:spacing w:line="240" w:lineRule="auto"/>
              <w:rPr>
                <w:color w:val="1155CC"/>
                <w:sz w:val="22"/>
                <w:szCs w:val="22"/>
                <w:lang w:val="it-IT"/>
              </w:rPr>
            </w:pPr>
            <w:bookmarkStart w:id="5" w:name="_heading=h.7jhpaqlt0jyn" w:colFirst="0" w:colLast="0"/>
            <w:bookmarkEnd w:id="5"/>
            <w:r w:rsidRPr="00EA1C64">
              <w:rPr>
                <w:color w:val="1155CC"/>
                <w:sz w:val="22"/>
                <w:szCs w:val="22"/>
                <w:lang w:val="it-IT"/>
              </w:rPr>
              <w:t>Facilitare participare beneficiari la Conferința Internațională Inovația în producție</w:t>
            </w:r>
          </w:p>
        </w:tc>
        <w:tc>
          <w:tcPr>
            <w:tcW w:w="900" w:type="dxa"/>
            <w:shd w:val="clear" w:color="auto" w:fill="9CF8F6"/>
            <w:tcMar>
              <w:top w:w="40" w:type="dxa"/>
              <w:left w:w="40" w:type="dxa"/>
              <w:bottom w:w="40" w:type="dxa"/>
              <w:right w:w="40" w:type="dxa"/>
            </w:tcMar>
            <w:vAlign w:val="center"/>
          </w:tcPr>
          <w:p w14:paraId="5397B791"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150</w:t>
            </w:r>
          </w:p>
        </w:tc>
        <w:tc>
          <w:tcPr>
            <w:tcW w:w="675" w:type="dxa"/>
            <w:shd w:val="clear" w:color="auto" w:fill="9CF8F6"/>
            <w:vAlign w:val="center"/>
          </w:tcPr>
          <w:p w14:paraId="5397B792"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120</w:t>
            </w:r>
          </w:p>
        </w:tc>
        <w:tc>
          <w:tcPr>
            <w:tcW w:w="585" w:type="dxa"/>
            <w:shd w:val="clear" w:color="auto" w:fill="9CF8F6"/>
            <w:vAlign w:val="center"/>
          </w:tcPr>
          <w:p w14:paraId="5397B793"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30</w:t>
            </w:r>
          </w:p>
        </w:tc>
        <w:tc>
          <w:tcPr>
            <w:tcW w:w="930" w:type="dxa"/>
            <w:shd w:val="clear" w:color="auto" w:fill="9CF8F6"/>
            <w:vAlign w:val="center"/>
          </w:tcPr>
          <w:p w14:paraId="5397B794"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w:t>
            </w:r>
          </w:p>
        </w:tc>
        <w:tc>
          <w:tcPr>
            <w:tcW w:w="1290" w:type="dxa"/>
            <w:shd w:val="clear" w:color="auto" w:fill="9CF8F6"/>
            <w:tcMar>
              <w:top w:w="40" w:type="dxa"/>
              <w:left w:w="40" w:type="dxa"/>
              <w:bottom w:w="40" w:type="dxa"/>
              <w:right w:w="40" w:type="dxa"/>
            </w:tcMar>
            <w:vAlign w:val="center"/>
          </w:tcPr>
          <w:p w14:paraId="5397B795" w14:textId="77777777" w:rsidR="005E2764" w:rsidRDefault="00EA1C64">
            <w:pPr>
              <w:spacing w:line="240" w:lineRule="auto"/>
              <w:jc w:val="right"/>
              <w:rPr>
                <w:rFonts w:ascii="Calibri" w:eastAsia="Calibri" w:hAnsi="Calibri" w:cs="Calibri"/>
                <w:sz w:val="20"/>
                <w:szCs w:val="20"/>
              </w:rPr>
            </w:pPr>
            <w:r>
              <w:rPr>
                <w:rFonts w:ascii="Calibri" w:eastAsia="Calibri" w:hAnsi="Calibri" w:cs="Calibri"/>
                <w:sz w:val="20"/>
                <w:szCs w:val="20"/>
              </w:rPr>
              <w:t>€169.84</w:t>
            </w:r>
          </w:p>
        </w:tc>
        <w:tc>
          <w:tcPr>
            <w:tcW w:w="990" w:type="dxa"/>
            <w:shd w:val="clear" w:color="auto" w:fill="9CF8F6"/>
            <w:tcMar>
              <w:top w:w="40" w:type="dxa"/>
              <w:left w:w="40" w:type="dxa"/>
              <w:bottom w:w="40" w:type="dxa"/>
              <w:right w:w="40" w:type="dxa"/>
            </w:tcMar>
            <w:vAlign w:val="center"/>
          </w:tcPr>
          <w:p w14:paraId="5397B796" w14:textId="77777777" w:rsidR="005E2764" w:rsidRDefault="00EA1C64">
            <w:pPr>
              <w:spacing w:line="240" w:lineRule="auto"/>
              <w:jc w:val="center"/>
              <w:rPr>
                <w:rFonts w:ascii="Calibri" w:eastAsia="Calibri" w:hAnsi="Calibri" w:cs="Calibri"/>
                <w:sz w:val="20"/>
                <w:szCs w:val="20"/>
              </w:rPr>
            </w:pPr>
            <w:r>
              <w:rPr>
                <w:rFonts w:ascii="Calibri" w:eastAsia="Calibri" w:hAnsi="Calibri" w:cs="Calibri"/>
                <w:sz w:val="20"/>
                <w:szCs w:val="20"/>
              </w:rPr>
              <w:t>UO</w:t>
            </w:r>
          </w:p>
        </w:tc>
        <w:tc>
          <w:tcPr>
            <w:tcW w:w="6825" w:type="dxa"/>
            <w:shd w:val="clear" w:color="auto" w:fill="9CF8F6"/>
            <w:tcMar>
              <w:top w:w="40" w:type="dxa"/>
              <w:left w:w="40" w:type="dxa"/>
              <w:bottom w:w="40" w:type="dxa"/>
              <w:right w:w="40" w:type="dxa"/>
            </w:tcMar>
            <w:vAlign w:val="center"/>
          </w:tcPr>
          <w:p w14:paraId="5397B797" w14:textId="77777777" w:rsidR="005E2764" w:rsidRPr="00EA1C64" w:rsidRDefault="00EA1C64">
            <w:pPr>
              <w:pBdr>
                <w:top w:val="nil"/>
                <w:left w:val="nil"/>
                <w:bottom w:val="nil"/>
                <w:right w:val="nil"/>
                <w:between w:val="nil"/>
              </w:pBdr>
              <w:spacing w:line="240" w:lineRule="auto"/>
              <w:rPr>
                <w:rFonts w:ascii="Calibri" w:eastAsia="Calibri" w:hAnsi="Calibri" w:cs="Calibri"/>
                <w:color w:val="000000"/>
                <w:sz w:val="20"/>
                <w:szCs w:val="20"/>
                <w:lang w:val="it-IT"/>
              </w:rPr>
            </w:pPr>
            <w:r w:rsidRPr="00EA1C64">
              <w:rPr>
                <w:rFonts w:ascii="Calibri" w:eastAsia="Calibri" w:hAnsi="Calibri" w:cs="Calibri"/>
                <w:sz w:val="20"/>
                <w:szCs w:val="20"/>
                <w:lang w:val="it-IT"/>
              </w:rPr>
              <w:t>Consolidarea unui ecosistem regional rezistent cu un efect catalizator la nivel național, prin legături și conexiuni eficiente și durabile între regiuni și internațional, între părțile interesate active în sectoarele vizate (producție, sector public și sănătate); dezvoltarea capacităților sinergice și complementare; facilitarea accesului la tehnologii și soluții digitale emergente conștientizare, implicare în transformarea digitală, lanțul de valoare și networking-ul pentru inovație</w:t>
            </w:r>
          </w:p>
        </w:tc>
      </w:tr>
    </w:tbl>
    <w:p w14:paraId="5397B799" w14:textId="77777777" w:rsidR="005E2764" w:rsidRPr="00EA1C64" w:rsidRDefault="005E2764">
      <w:pPr>
        <w:rPr>
          <w:lang w:val="it-IT"/>
        </w:rPr>
      </w:pPr>
    </w:p>
    <w:p w14:paraId="5397B79A" w14:textId="77777777" w:rsidR="005E2764" w:rsidRPr="00EA1C64" w:rsidRDefault="005E2764">
      <w:pPr>
        <w:rPr>
          <w:lang w:val="it-IT"/>
        </w:rPr>
      </w:pPr>
    </w:p>
    <w:p w14:paraId="5397B79B" w14:textId="77777777" w:rsidR="005E2764" w:rsidRPr="00EA1C64" w:rsidRDefault="005E2764">
      <w:pPr>
        <w:rPr>
          <w:lang w:val="it-IT"/>
        </w:rPr>
      </w:pPr>
    </w:p>
    <w:p w14:paraId="5397B79C" w14:textId="77777777" w:rsidR="005E2764" w:rsidRPr="00EA1C64" w:rsidRDefault="005E2764">
      <w:pPr>
        <w:rPr>
          <w:lang w:val="it-IT"/>
        </w:rPr>
      </w:pPr>
    </w:p>
    <w:p w14:paraId="5397B79D" w14:textId="77777777" w:rsidR="005E2764" w:rsidRPr="00EA1C64" w:rsidRDefault="005E2764">
      <w:pPr>
        <w:rPr>
          <w:lang w:val="it-IT"/>
        </w:rPr>
      </w:pPr>
    </w:p>
    <w:p w14:paraId="5397B79E" w14:textId="77777777" w:rsidR="005E2764" w:rsidRPr="00EA1C64" w:rsidRDefault="005E2764">
      <w:pPr>
        <w:rPr>
          <w:lang w:val="it-IT"/>
        </w:rPr>
      </w:pPr>
    </w:p>
    <w:p w14:paraId="5397B79F" w14:textId="77777777" w:rsidR="005E2764" w:rsidRPr="00EA1C64" w:rsidRDefault="005E2764">
      <w:pPr>
        <w:rPr>
          <w:lang w:val="it-IT"/>
        </w:rPr>
      </w:pPr>
    </w:p>
    <w:p w14:paraId="5397B7A0" w14:textId="77777777" w:rsidR="005E2764" w:rsidRPr="00EA1C64" w:rsidRDefault="005E2764">
      <w:pPr>
        <w:rPr>
          <w:lang w:val="it-IT"/>
        </w:rPr>
      </w:pPr>
    </w:p>
    <w:p w14:paraId="5397B7A1" w14:textId="77777777" w:rsidR="005E2764" w:rsidRPr="00EA1C64" w:rsidRDefault="005E2764">
      <w:pPr>
        <w:rPr>
          <w:lang w:val="it-IT"/>
        </w:rPr>
      </w:pPr>
    </w:p>
    <w:p w14:paraId="5397B7A2" w14:textId="77777777" w:rsidR="005E2764" w:rsidRPr="00EA1C64" w:rsidRDefault="005E2764">
      <w:pPr>
        <w:rPr>
          <w:lang w:val="it-IT"/>
        </w:rPr>
      </w:pPr>
    </w:p>
    <w:p w14:paraId="5397B7A3" w14:textId="77777777" w:rsidR="005E2764" w:rsidRPr="00EA1C64" w:rsidRDefault="005E2764">
      <w:pPr>
        <w:rPr>
          <w:lang w:val="it-IT"/>
        </w:rPr>
      </w:pPr>
    </w:p>
    <w:p w14:paraId="5397B7A4" w14:textId="77777777" w:rsidR="005E2764" w:rsidRPr="00EA1C64" w:rsidRDefault="005E2764">
      <w:pPr>
        <w:rPr>
          <w:lang w:val="it-IT"/>
        </w:rPr>
      </w:pPr>
    </w:p>
    <w:p w14:paraId="5397B7A5" w14:textId="77777777" w:rsidR="005E2764" w:rsidRPr="00EA1C64" w:rsidRDefault="005E2764">
      <w:pPr>
        <w:rPr>
          <w:lang w:val="it-IT"/>
        </w:rPr>
      </w:pPr>
    </w:p>
    <w:p w14:paraId="5397B7A6" w14:textId="77777777" w:rsidR="005E2764" w:rsidRPr="00EA1C64" w:rsidRDefault="005E2764">
      <w:pPr>
        <w:rPr>
          <w:lang w:val="it-IT"/>
        </w:rPr>
      </w:pPr>
    </w:p>
    <w:p w14:paraId="5397B7A7" w14:textId="77777777" w:rsidR="005E2764" w:rsidRPr="00EA1C64" w:rsidRDefault="005E2764">
      <w:pPr>
        <w:rPr>
          <w:lang w:val="it-IT"/>
        </w:rPr>
      </w:pPr>
    </w:p>
    <w:p w14:paraId="5397B7A8" w14:textId="77777777" w:rsidR="005E2764" w:rsidRPr="00EA1C64" w:rsidRDefault="005E2764">
      <w:pPr>
        <w:rPr>
          <w:lang w:val="it-IT"/>
        </w:rPr>
      </w:pPr>
    </w:p>
    <w:p w14:paraId="5397B7A9" w14:textId="77777777" w:rsidR="005E2764" w:rsidRPr="00EA1C64" w:rsidRDefault="005E2764">
      <w:pPr>
        <w:rPr>
          <w:lang w:val="it-IT"/>
        </w:rPr>
      </w:pPr>
    </w:p>
    <w:p w14:paraId="5397B7AA" w14:textId="77777777" w:rsidR="005E2764" w:rsidRPr="00EA1C64" w:rsidRDefault="005E2764">
      <w:pPr>
        <w:rPr>
          <w:lang w:val="it-IT"/>
        </w:rPr>
      </w:pPr>
    </w:p>
    <w:p w14:paraId="5397B7AB" w14:textId="77777777" w:rsidR="005E2764" w:rsidRPr="00EA1C64" w:rsidRDefault="005E2764">
      <w:pPr>
        <w:rPr>
          <w:lang w:val="it-IT"/>
        </w:rPr>
      </w:pPr>
    </w:p>
    <w:p w14:paraId="5397B7AC" w14:textId="77777777" w:rsidR="005E2764" w:rsidRPr="00EA1C64" w:rsidRDefault="005E2764">
      <w:pPr>
        <w:rPr>
          <w:lang w:val="it-IT"/>
        </w:rPr>
      </w:pPr>
    </w:p>
    <w:p w14:paraId="5397B7AD" w14:textId="77777777" w:rsidR="005E2764" w:rsidRPr="00EA1C64" w:rsidRDefault="005E2764">
      <w:pPr>
        <w:rPr>
          <w:lang w:val="it-IT"/>
        </w:rPr>
      </w:pPr>
    </w:p>
    <w:p w14:paraId="5397B7AE" w14:textId="77777777" w:rsidR="005E2764" w:rsidRPr="00EA1C64" w:rsidRDefault="00EA1C64">
      <w:pPr>
        <w:jc w:val="center"/>
        <w:rPr>
          <w:b/>
          <w:sz w:val="30"/>
          <w:szCs w:val="30"/>
          <w:lang w:val="it-IT"/>
        </w:rPr>
      </w:pPr>
      <w:r w:rsidRPr="00EA1C64">
        <w:rPr>
          <w:b/>
          <w:sz w:val="30"/>
          <w:szCs w:val="30"/>
          <w:lang w:val="it-IT"/>
        </w:rPr>
        <w:t>Fișa de încadrare</w:t>
      </w:r>
    </w:p>
    <w:p w14:paraId="5397B7AF" w14:textId="77777777" w:rsidR="005E2764" w:rsidRPr="00EA1C64" w:rsidRDefault="005E2764">
      <w:pPr>
        <w:jc w:val="center"/>
        <w:rPr>
          <w:sz w:val="30"/>
          <w:szCs w:val="30"/>
          <w:lang w:val="it-IT"/>
        </w:rPr>
      </w:pPr>
    </w:p>
    <w:p w14:paraId="5397B7B0" w14:textId="77777777" w:rsidR="005E2764" w:rsidRPr="00EA1C64" w:rsidRDefault="00EA1C64">
      <w:pPr>
        <w:rPr>
          <w:lang w:val="it-IT"/>
        </w:rPr>
      </w:pPr>
      <w:r w:rsidRPr="00EA1C64">
        <w:rPr>
          <w:lang w:val="it-IT"/>
        </w:rPr>
        <w:t>Experții care furnizează serviciile de networking și acces la ecosistemul de inovare vor fi încadrați în una dintre categoriile:</w:t>
      </w:r>
    </w:p>
    <w:p w14:paraId="5397B7B1" w14:textId="77777777" w:rsidR="005E2764" w:rsidRPr="00EA1C64" w:rsidRDefault="005E2764">
      <w:pPr>
        <w:rPr>
          <w:lang w:val="it-IT"/>
        </w:rPr>
      </w:pPr>
    </w:p>
    <w:p w14:paraId="5397B7B2" w14:textId="77777777" w:rsidR="005E2764" w:rsidRPr="00EA1C64" w:rsidRDefault="005E2764">
      <w:pPr>
        <w:ind w:firstLine="720"/>
        <w:rPr>
          <w:b/>
          <w:lang w:val="it-IT"/>
        </w:rPr>
      </w:pPr>
    </w:p>
    <w:sectPr w:rsidR="005E2764" w:rsidRPr="00EA1C64">
      <w:headerReference w:type="default" r:id="rId7"/>
      <w:footerReference w:type="default" r:id="rId8"/>
      <w:pgSz w:w="16838" w:h="11906" w:orient="landscape"/>
      <w:pgMar w:top="567" w:right="1134" w:bottom="56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7B7BD" w14:textId="77777777" w:rsidR="00EA1C64" w:rsidRDefault="00EA1C64">
      <w:pPr>
        <w:spacing w:line="240" w:lineRule="auto"/>
      </w:pPr>
      <w:r>
        <w:separator/>
      </w:r>
    </w:p>
  </w:endnote>
  <w:endnote w:type="continuationSeparator" w:id="0">
    <w:p w14:paraId="5397B7BF" w14:textId="77777777" w:rsidR="00EA1C64" w:rsidRDefault="00EA1C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B7B7" w14:textId="6E1E6F11" w:rsidR="005E2764" w:rsidRDefault="00EA1C64">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397B7B8" w14:textId="77777777" w:rsidR="005E2764" w:rsidRDefault="005E2764">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B7B9" w14:textId="77777777" w:rsidR="00EA1C64" w:rsidRDefault="00EA1C64">
      <w:pPr>
        <w:spacing w:line="240" w:lineRule="auto"/>
      </w:pPr>
      <w:r>
        <w:separator/>
      </w:r>
    </w:p>
  </w:footnote>
  <w:footnote w:type="continuationSeparator" w:id="0">
    <w:p w14:paraId="5397B7BB" w14:textId="77777777" w:rsidR="00EA1C64" w:rsidRDefault="00EA1C64">
      <w:pPr>
        <w:spacing w:line="240" w:lineRule="auto"/>
      </w:pPr>
      <w:r>
        <w:continuationSeparator/>
      </w:r>
    </w:p>
  </w:footnote>
  <w:footnote w:id="1">
    <w:p w14:paraId="5397B7B9" w14:textId="77777777" w:rsidR="005E2764" w:rsidRPr="00EA1C64" w:rsidRDefault="00EA1C64">
      <w:pPr>
        <w:spacing w:line="240" w:lineRule="auto"/>
        <w:rPr>
          <w:sz w:val="16"/>
          <w:szCs w:val="16"/>
          <w:lang w:val="it-IT"/>
        </w:rPr>
      </w:pPr>
      <w:r>
        <w:rPr>
          <w:vertAlign w:val="superscript"/>
        </w:rPr>
        <w:footnoteRef/>
      </w:r>
      <w:r w:rsidRPr="00EA1C64">
        <w:rPr>
          <w:sz w:val="16"/>
          <w:szCs w:val="16"/>
          <w:lang w:val="it-IT"/>
        </w:rPr>
        <w:t xml:space="preserve"> Prețul unitar agregă toate costurile directe și indirecte asociate cu livrarea serviciului. Raportarea financiară se va baza pe structura bugetară prevăzută în Anexa 2 a Acordului de Grant și conform cerințelor specifice ale autorităților de finanțare.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B7B3" w14:textId="77777777" w:rsidR="005E2764" w:rsidRDefault="005E2764">
    <w:pPr>
      <w:pBdr>
        <w:top w:val="nil"/>
        <w:left w:val="nil"/>
        <w:bottom w:val="nil"/>
        <w:right w:val="nil"/>
        <w:between w:val="nil"/>
      </w:pBdr>
      <w:tabs>
        <w:tab w:val="center" w:pos="4680"/>
        <w:tab w:val="right" w:pos="9360"/>
      </w:tabs>
      <w:spacing w:line="240" w:lineRule="auto"/>
      <w:rPr>
        <w:color w:val="000000"/>
      </w:rPr>
    </w:pPr>
  </w:p>
  <w:p w14:paraId="5397B7B4" w14:textId="77777777" w:rsidR="005E2764" w:rsidRDefault="005E2764">
    <w:pPr>
      <w:pBdr>
        <w:top w:val="nil"/>
        <w:left w:val="nil"/>
        <w:bottom w:val="nil"/>
        <w:right w:val="nil"/>
        <w:between w:val="nil"/>
      </w:pBdr>
      <w:tabs>
        <w:tab w:val="center" w:pos="4680"/>
        <w:tab w:val="right" w:pos="9360"/>
      </w:tabs>
      <w:spacing w:line="240" w:lineRule="auto"/>
      <w:rPr>
        <w:color w:val="000000"/>
      </w:rPr>
    </w:pPr>
  </w:p>
  <w:p w14:paraId="5397B7B5" w14:textId="77777777" w:rsidR="005E2764" w:rsidRDefault="00EA1C64">
    <w:pPr>
      <w:pBdr>
        <w:top w:val="nil"/>
        <w:left w:val="nil"/>
        <w:bottom w:val="nil"/>
        <w:right w:val="nil"/>
        <w:between w:val="nil"/>
      </w:pBdr>
      <w:tabs>
        <w:tab w:val="center" w:pos="4680"/>
        <w:tab w:val="right" w:pos="9360"/>
      </w:tabs>
      <w:spacing w:line="240" w:lineRule="auto"/>
      <w:rPr>
        <w:color w:val="000000"/>
      </w:rPr>
    </w:pPr>
    <w:proofErr w:type="spellStart"/>
    <w:r>
      <w:rPr>
        <w:color w:val="000000"/>
      </w:rPr>
      <w:t>Proiect</w:t>
    </w:r>
    <w:proofErr w:type="spellEnd"/>
    <w:r>
      <w:rPr>
        <w:color w:val="000000"/>
      </w:rPr>
      <w:t>: 101083952 — DIH4Society — DIGITAL-2021-EDIH-INITIAL-01</w:t>
    </w:r>
  </w:p>
  <w:p w14:paraId="5397B7B6" w14:textId="77777777" w:rsidR="005E2764" w:rsidRDefault="005E2764">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64"/>
    <w:rsid w:val="005E2764"/>
    <w:rsid w:val="00EA1C64"/>
    <w:rsid w:val="00F9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B749"/>
  <w15:docId w15:val="{6A414545-26CF-4CEC-A475-7A92B92F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40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12EF3"/>
    <w:pPr>
      <w:tabs>
        <w:tab w:val="center" w:pos="4680"/>
        <w:tab w:val="right" w:pos="9360"/>
      </w:tabs>
      <w:spacing w:line="240" w:lineRule="auto"/>
    </w:pPr>
  </w:style>
  <w:style w:type="character" w:customStyle="1" w:styleId="HeaderChar">
    <w:name w:val="Header Char"/>
    <w:basedOn w:val="DefaultParagraphFont"/>
    <w:link w:val="Header"/>
    <w:uiPriority w:val="99"/>
    <w:rsid w:val="00012EF3"/>
    <w:rPr>
      <w:rFonts w:ascii="Arial" w:eastAsia="Arial" w:hAnsi="Arial" w:cs="Arial"/>
      <w:lang w:val="en"/>
    </w:rPr>
  </w:style>
  <w:style w:type="paragraph" w:styleId="Footer">
    <w:name w:val="footer"/>
    <w:basedOn w:val="Normal"/>
    <w:link w:val="FooterChar"/>
    <w:uiPriority w:val="99"/>
    <w:unhideWhenUsed/>
    <w:rsid w:val="00012EF3"/>
    <w:pPr>
      <w:tabs>
        <w:tab w:val="center" w:pos="4680"/>
        <w:tab w:val="right" w:pos="9360"/>
      </w:tabs>
      <w:spacing w:line="240" w:lineRule="auto"/>
    </w:pPr>
  </w:style>
  <w:style w:type="character" w:customStyle="1" w:styleId="FooterChar">
    <w:name w:val="Footer Char"/>
    <w:basedOn w:val="DefaultParagraphFont"/>
    <w:link w:val="Footer"/>
    <w:uiPriority w:val="99"/>
    <w:rsid w:val="00012EF3"/>
    <w:rPr>
      <w:rFonts w:ascii="Arial" w:eastAsia="Arial" w:hAnsi="Arial" w:cs="Arial"/>
      <w:lang w:val="en"/>
    </w:rPr>
  </w:style>
  <w:style w:type="paragraph" w:styleId="NormalWeb">
    <w:name w:val="Normal (Web)"/>
    <w:basedOn w:val="Normal"/>
    <w:uiPriority w:val="99"/>
    <w:unhideWhenUsed/>
    <w:rsid w:val="0057041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7041F"/>
    <w:rPr>
      <w:b/>
      <w:bCs/>
    </w:rPr>
  </w:style>
  <w:style w:type="paragraph" w:styleId="NoSpacing">
    <w:name w:val="No Spacing"/>
    <w:uiPriority w:val="1"/>
    <w:qFormat/>
    <w:rsid w:val="0057041F"/>
    <w:pPr>
      <w:spacing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NUfWpor5ydgj59YoDbkczO4CmQ==">CgMxLjAyDmguMWFtbmpuemhob2JhMg5oLnVzbjcydjVvNDJ1ejIOaC4ycmowZHRqd2kwemUyDWguamQzdDIyN2djeW4yDWguMW5mNTJhY2EzZWsyDmguN2pocGFxbHQwanluOAByITFtZmJSZXFDYUduY2hrTWhPbHJCa0dmQ3VROEZjV1UwTw==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AD03457D4B08A418BC87D459FC81D02" ma:contentTypeVersion="20" ma:contentTypeDescription="Creați un document nou." ma:contentTypeScope="" ma:versionID="e6786ce9adfd1f1f0e69161cb96a158b">
  <xsd:schema xmlns:xsd="http://www.w3.org/2001/XMLSchema" xmlns:xs="http://www.w3.org/2001/XMLSchema" xmlns:p="http://schemas.microsoft.com/office/2006/metadata/properties" xmlns:ns2="2299ea16-ee97-4923-8c68-d5b569bb7d63" xmlns:ns3="53d76547-7e3a-4831-961f-82d41b670e64" targetNamespace="http://schemas.microsoft.com/office/2006/metadata/properties" ma:root="true" ma:fieldsID="4893d16d6ac874bb78b7b649ecaf5588" ns2:_="" ns3:_="">
    <xsd:import namespace="2299ea16-ee97-4923-8c68-d5b569bb7d63"/>
    <xsd:import namespace="53d76547-7e3a-4831-961f-82d41b670e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9ea16-ee97-4923-8c68-d5b569bb7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chete imagine" ma:readOnly="false" ma:fieldId="{5cf76f15-5ced-4ddc-b409-7134ff3c332f}" ma:taxonomyMulti="true" ma:sspId="5d04e7ba-288f-4598-901d-d2845bbe28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76547-7e3a-4831-961f-82d41b670e64" elementFormDefault="qualified">
    <xsd:import namespace="http://schemas.microsoft.com/office/2006/documentManagement/types"/>
    <xsd:import namespace="http://schemas.microsoft.com/office/infopath/2007/PartnerControls"/>
    <xsd:element name="SharedWithUsers" ma:index="19"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jat cu detalii" ma:internalName="SharedWithDetails" ma:readOnly="true">
      <xsd:simpleType>
        <xsd:restriction base="dms:Note">
          <xsd:maxLength value="255"/>
        </xsd:restriction>
      </xsd:simpleType>
    </xsd:element>
    <xsd:element name="TaxCatchAll" ma:index="21" nillable="true" ma:displayName="Taxonomy Catch All Column" ma:hidden="true" ma:list="{076f1b08-915a-4081-8fe9-aa48378f2812}" ma:internalName="TaxCatchAll" ma:showField="CatchAllData" ma:web="53d76547-7e3a-4831-961f-82d41b670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d76547-7e3a-4831-961f-82d41b670e64" xsi:nil="true"/>
    <lcf76f155ced4ddcb4097134ff3c332f xmlns="2299ea16-ee97-4923-8c68-d5b569bb7d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CAFCF1C-140B-40B0-89EA-C8EB4CD2A39E}"/>
</file>

<file path=customXml/itemProps3.xml><?xml version="1.0" encoding="utf-8"?>
<ds:datastoreItem xmlns:ds="http://schemas.openxmlformats.org/officeDocument/2006/customXml" ds:itemID="{EE415714-727E-4951-BA36-BA4C5C95F534}"/>
</file>

<file path=customXml/itemProps4.xml><?xml version="1.0" encoding="utf-8"?>
<ds:datastoreItem xmlns:ds="http://schemas.openxmlformats.org/officeDocument/2006/customXml" ds:itemID="{A455B284-96E1-4960-BB99-3C0854F095A2}"/>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Brad</dc:creator>
  <cp:lastModifiedBy>Ervin Fülöp</cp:lastModifiedBy>
  <cp:revision>1</cp:revision>
  <dcterms:created xsi:type="dcterms:W3CDTF">2024-01-11T10:44:00Z</dcterms:created>
  <dcterms:modified xsi:type="dcterms:W3CDTF">2025-09-23T05:38:00Z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2023-05-21T22:52:31Z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a9aa27ba-6df0-4257-9c63-def21b8b5b96</vt:lpwstr>
  </property>
  <property fmtid="{D5CDD505-2E9C-101B-9397-08002B2CF9AE}" pid="8" name="MSIP_Label_5b58b62f-6f94-46bd-8089-18e64b0a9abb_ContentBits">
    <vt:lpwstr>0</vt:lpwstr>
  </property>
  <property fmtid="{D5CDD505-2E9C-101B-9397-08002B2CF9AE}" pid="9" name="ContentTypeId">
    <vt:lpwstr>0x0101000AD03457D4B08A418BC87D459FC81D02</vt:lpwstr>
  </property>
</Properties>
</file>